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42C" w:rsidRPr="000A48B0" w:rsidRDefault="00CC51E6">
      <w:pPr>
        <w:adjustRightInd w:val="0"/>
        <w:spacing w:line="600" w:lineRule="exact"/>
        <w:ind w:firstLineChars="0" w:firstLine="0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>附件</w:t>
      </w: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>1</w:t>
      </w:r>
    </w:p>
    <w:p w:rsidR="005D242C" w:rsidRPr="000A48B0" w:rsidRDefault="00CC51E6">
      <w:pPr>
        <w:pStyle w:val="a0"/>
        <w:adjustRightInd w:val="0"/>
        <w:spacing w:line="600" w:lineRule="exact"/>
        <w:ind w:firstLineChars="0" w:firstLine="0"/>
        <w:rPr>
          <w:rFonts w:asciiTheme="minorEastAsia" w:eastAsiaTheme="minorEastAsia" w:hAnsiTheme="minorEastAsia"/>
          <w:b/>
          <w:sz w:val="36"/>
        </w:rPr>
      </w:pPr>
      <w:r w:rsidRPr="000A48B0">
        <w:rPr>
          <w:rFonts w:asciiTheme="minorEastAsia" w:eastAsiaTheme="minorEastAsia" w:hAnsiTheme="minorEastAsia" w:hint="eastAsia"/>
          <w:b/>
          <w:sz w:val="36"/>
        </w:rPr>
        <w:t>2024</w:t>
      </w:r>
      <w:r w:rsidRPr="000A48B0">
        <w:rPr>
          <w:rFonts w:asciiTheme="minorEastAsia" w:eastAsiaTheme="minorEastAsia" w:hAnsiTheme="minorEastAsia" w:hint="eastAsia"/>
          <w:b/>
          <w:sz w:val="36"/>
        </w:rPr>
        <w:t>年度</w:t>
      </w:r>
      <w:r w:rsidRPr="000A48B0">
        <w:rPr>
          <w:rFonts w:asciiTheme="minorEastAsia" w:eastAsiaTheme="minorEastAsia" w:hAnsiTheme="minorEastAsia"/>
          <w:b/>
          <w:sz w:val="36"/>
        </w:rPr>
        <w:t>泸州城市品牌建设与传播工作优秀成果申报表</w:t>
      </w:r>
    </w:p>
    <w:p w:rsidR="005D242C" w:rsidRPr="000A48B0" w:rsidRDefault="00CC51E6" w:rsidP="000A48B0">
      <w:pPr>
        <w:adjustRightInd w:val="0"/>
        <w:spacing w:beforeLines="100" w:line="600" w:lineRule="exact"/>
        <w:ind w:firstLine="643"/>
        <w:jc w:val="right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>年</w:t>
      </w: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 xml:space="preserve">   </w:t>
      </w: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>月</w:t>
      </w: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 xml:space="preserve">   </w:t>
      </w:r>
      <w:r w:rsidRPr="000A48B0">
        <w:rPr>
          <w:rFonts w:asciiTheme="minorEastAsia" w:eastAsiaTheme="minorEastAsia" w:hAnsiTheme="minorEastAsia"/>
          <w:b/>
          <w:bCs/>
          <w:sz w:val="32"/>
          <w:szCs w:val="32"/>
        </w:rPr>
        <w:t>日</w:t>
      </w:r>
    </w:p>
    <w:tbl>
      <w:tblPr>
        <w:tblStyle w:val="a7"/>
        <w:tblW w:w="9079" w:type="dxa"/>
        <w:jc w:val="center"/>
        <w:tblLook w:val="04A0"/>
      </w:tblPr>
      <w:tblGrid>
        <w:gridCol w:w="2150"/>
        <w:gridCol w:w="2214"/>
        <w:gridCol w:w="2539"/>
        <w:gridCol w:w="2176"/>
      </w:tblGrid>
      <w:tr w:rsidR="005D242C" w:rsidRPr="000A48B0">
        <w:trPr>
          <w:trHeight w:val="70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申报成果名称</w:t>
            </w:r>
          </w:p>
        </w:tc>
        <w:tc>
          <w:tcPr>
            <w:tcW w:w="6929" w:type="dxa"/>
            <w:gridSpan w:val="3"/>
            <w:noWrap/>
            <w:vAlign w:val="center"/>
          </w:tcPr>
          <w:p w:rsidR="005D242C" w:rsidRPr="000A48B0" w:rsidRDefault="005D242C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D242C" w:rsidRPr="000A48B0">
        <w:trPr>
          <w:trHeight w:val="70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申报成果类别</w:t>
            </w:r>
          </w:p>
        </w:tc>
        <w:tc>
          <w:tcPr>
            <w:tcW w:w="6929" w:type="dxa"/>
            <w:gridSpan w:val="3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展览展示</w:t>
            </w: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建设项目</w:t>
            </w: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文化数字化产品</w:t>
            </w:r>
          </w:p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lef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印刷作品</w:t>
            </w: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名优产品</w:t>
            </w:r>
            <w:r w:rsidRPr="000A48B0">
              <w:rPr>
                <w:rFonts w:asciiTheme="minorEastAsia" w:eastAsiaTheme="minorEastAsia" w:hAnsiTheme="minorEastAsia" w:cs="仿宋" w:hint="eastAsia"/>
                <w:b/>
                <w:sz w:val="28"/>
                <w:szCs w:val="28"/>
              </w:rPr>
              <w:t>□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创新研究成果</w:t>
            </w:r>
          </w:p>
        </w:tc>
      </w:tr>
      <w:tr w:rsidR="005D242C" w:rsidRPr="000A48B0">
        <w:trPr>
          <w:trHeight w:val="70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申报单位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/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个人</w:t>
            </w:r>
          </w:p>
        </w:tc>
        <w:tc>
          <w:tcPr>
            <w:tcW w:w="6929" w:type="dxa"/>
            <w:gridSpan w:val="3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（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填写名称，并签字盖章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）</w:t>
            </w:r>
          </w:p>
        </w:tc>
      </w:tr>
      <w:tr w:rsidR="005D242C" w:rsidRPr="000A48B0">
        <w:trPr>
          <w:trHeight w:val="9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社会统一信用代码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/</w:t>
            </w: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身份证号</w:t>
            </w:r>
          </w:p>
        </w:tc>
        <w:tc>
          <w:tcPr>
            <w:tcW w:w="6929" w:type="dxa"/>
            <w:gridSpan w:val="3"/>
            <w:noWrap/>
            <w:vAlign w:val="center"/>
          </w:tcPr>
          <w:p w:rsidR="005D242C" w:rsidRPr="000A48B0" w:rsidRDefault="005D242C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D242C" w:rsidRPr="000A48B0">
        <w:trPr>
          <w:trHeight w:val="70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完成时间</w:t>
            </w:r>
          </w:p>
        </w:tc>
        <w:tc>
          <w:tcPr>
            <w:tcW w:w="2214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righ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年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 xml:space="preserve">    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月</w:t>
            </w:r>
          </w:p>
        </w:tc>
        <w:tc>
          <w:tcPr>
            <w:tcW w:w="2539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投入经费</w:t>
            </w:r>
          </w:p>
        </w:tc>
        <w:tc>
          <w:tcPr>
            <w:tcW w:w="2176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right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元</w:t>
            </w:r>
          </w:p>
        </w:tc>
      </w:tr>
      <w:tr w:rsidR="005D242C" w:rsidRPr="000A48B0">
        <w:trPr>
          <w:trHeight w:val="700"/>
          <w:jc w:val="center"/>
        </w:trPr>
        <w:tc>
          <w:tcPr>
            <w:tcW w:w="2150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联系人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及电话</w:t>
            </w:r>
          </w:p>
        </w:tc>
        <w:tc>
          <w:tcPr>
            <w:tcW w:w="2214" w:type="dxa"/>
            <w:noWrap/>
            <w:vAlign w:val="center"/>
          </w:tcPr>
          <w:p w:rsidR="005D242C" w:rsidRPr="000A48B0" w:rsidRDefault="005D242C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  <w:tc>
          <w:tcPr>
            <w:tcW w:w="2539" w:type="dxa"/>
            <w:noWrap/>
            <w:vAlign w:val="center"/>
          </w:tcPr>
          <w:p w:rsidR="005D242C" w:rsidRPr="000A48B0" w:rsidRDefault="00CC51E6">
            <w:pPr>
              <w:pStyle w:val="a0"/>
              <w:adjustRightInd w:val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pacing w:val="-11"/>
                <w:sz w:val="24"/>
              </w:rPr>
              <w:t>泸州市财政资金占比</w:t>
            </w:r>
          </w:p>
          <w:p w:rsidR="005D242C" w:rsidRPr="000A48B0" w:rsidRDefault="00CC51E6">
            <w:pPr>
              <w:pStyle w:val="a0"/>
              <w:adjustRightInd w:val="0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cs="方正楷体简体" w:hint="eastAsia"/>
                <w:b/>
                <w:spacing w:val="-20"/>
                <w:szCs w:val="21"/>
              </w:rPr>
              <w:t>（包括采购资金、奖补资金等）</w:t>
            </w:r>
          </w:p>
        </w:tc>
        <w:tc>
          <w:tcPr>
            <w:tcW w:w="2176" w:type="dxa"/>
            <w:noWrap/>
            <w:vAlign w:val="center"/>
          </w:tcPr>
          <w:p w:rsidR="005D242C" w:rsidRPr="000A48B0" w:rsidRDefault="005D242C">
            <w:pPr>
              <w:pStyle w:val="a0"/>
              <w:adjustRightInd w:val="0"/>
              <w:spacing w:line="400" w:lineRule="exact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</w:p>
        </w:tc>
      </w:tr>
      <w:tr w:rsidR="005D242C" w:rsidRPr="000A48B0">
        <w:trPr>
          <w:trHeight w:val="2453"/>
          <w:jc w:val="center"/>
        </w:trPr>
        <w:tc>
          <w:tcPr>
            <w:tcW w:w="9079" w:type="dxa"/>
            <w:gridSpan w:val="4"/>
            <w:noWrap/>
          </w:tcPr>
          <w:p w:rsidR="005D242C" w:rsidRPr="000A48B0" w:rsidRDefault="00CC51E6">
            <w:pPr>
              <w:adjustRightIn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请同步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扫码或登陆网页（</w:t>
            </w:r>
            <w:hyperlink r:id="rId8" w:tgtFrame="/home/user/文档\x/_blank" w:history="1">
              <w:r w:rsidRPr="000A48B0">
                <w:rPr>
                  <w:rFonts w:asciiTheme="minorEastAsia" w:eastAsiaTheme="minorEastAsia" w:hAnsiTheme="minorEastAsia" w:hint="eastAsia"/>
                  <w:b/>
                  <w:sz w:val="28"/>
                  <w:szCs w:val="28"/>
                </w:rPr>
                <w:t>wj.qq.com/s2/16309986/e2ec/</w:t>
              </w:r>
            </w:hyperlink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）填报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电子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信息：</w:t>
            </w:r>
          </w:p>
          <w:p w:rsidR="005D242C" w:rsidRPr="000A48B0" w:rsidRDefault="00CC51E6">
            <w:pPr>
              <w:pStyle w:val="a0"/>
              <w:adjustRightInd w:val="0"/>
              <w:spacing w:line="240" w:lineRule="auto"/>
              <w:ind w:firstLineChars="0" w:firstLine="0"/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noProof/>
                <w:sz w:val="28"/>
                <w:szCs w:val="28"/>
              </w:rPr>
              <w:drawing>
                <wp:inline distT="0" distB="0" distL="114300" distR="114300">
                  <wp:extent cx="1535430" cy="1535430"/>
                  <wp:effectExtent l="0" t="0" r="7620" b="7620"/>
                  <wp:docPr id="3" name="图片 1" descr="/home/user/桌面/2024优秀成果扫码.jpg2024优秀成果扫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1" descr="/home/user/桌面/2024优秀成果扫码.jpg2024优秀成果扫码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5430" cy="15354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D242C" w:rsidRPr="000A48B0">
        <w:trPr>
          <w:trHeight w:val="3158"/>
          <w:jc w:val="center"/>
        </w:trPr>
        <w:tc>
          <w:tcPr>
            <w:tcW w:w="9079" w:type="dxa"/>
            <w:gridSpan w:val="4"/>
            <w:noWrap/>
          </w:tcPr>
          <w:p w:rsidR="005D242C" w:rsidRPr="000A48B0" w:rsidRDefault="00CC51E6">
            <w:pPr>
              <w:pStyle w:val="a0"/>
              <w:adjustRightIn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A48B0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成果说明</w:t>
            </w:r>
            <w:r w:rsidRPr="000A48B0">
              <w:rPr>
                <w:rFonts w:asciiTheme="minorEastAsia" w:eastAsiaTheme="minorEastAsia" w:hAnsiTheme="minorEastAsia" w:cs="方正楷体简体" w:hint="eastAsia"/>
                <w:b/>
                <w:szCs w:val="21"/>
              </w:rPr>
              <w:t>（包括成果介绍、所获荣誉、相关数据或印证材料，可另附页）</w:t>
            </w:r>
            <w:r w:rsidRPr="000A48B0">
              <w:rPr>
                <w:rFonts w:asciiTheme="minorEastAsia" w:eastAsiaTheme="minorEastAsia" w:hAnsiTheme="minorEastAsia" w:hint="eastAsia"/>
                <w:b/>
                <w:sz w:val="28"/>
                <w:szCs w:val="28"/>
              </w:rPr>
              <w:t>：</w:t>
            </w:r>
          </w:p>
          <w:p w:rsidR="005D242C" w:rsidRPr="000A48B0" w:rsidRDefault="005D242C" w:rsidP="000A48B0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5D242C" w:rsidRPr="000A48B0" w:rsidRDefault="005D242C" w:rsidP="000A48B0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5D242C" w:rsidRPr="000A48B0" w:rsidRDefault="005D242C" w:rsidP="000A48B0">
            <w:pPr>
              <w:ind w:firstLine="420"/>
              <w:rPr>
                <w:rFonts w:asciiTheme="minorEastAsia" w:eastAsiaTheme="minorEastAsia" w:hAnsiTheme="minorEastAsia"/>
              </w:rPr>
            </w:pPr>
          </w:p>
          <w:p w:rsidR="005D242C" w:rsidRPr="000A48B0" w:rsidRDefault="005D242C" w:rsidP="000A48B0">
            <w:pPr>
              <w:ind w:firstLine="420"/>
              <w:rPr>
                <w:rFonts w:asciiTheme="minorEastAsia" w:eastAsiaTheme="minorEastAsia" w:hAnsiTheme="minorEastAsia"/>
              </w:rPr>
            </w:pPr>
          </w:p>
        </w:tc>
      </w:tr>
    </w:tbl>
    <w:p w:rsidR="005D242C" w:rsidRPr="000A48B0" w:rsidRDefault="00CC51E6" w:rsidP="000A48B0">
      <w:pPr>
        <w:spacing w:line="600" w:lineRule="exact"/>
        <w:ind w:firstLineChars="0" w:firstLine="0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0A48B0">
        <w:rPr>
          <w:rFonts w:asciiTheme="minorEastAsia" w:eastAsiaTheme="minorEastAsia" w:hAnsiTheme="minorEastAsia"/>
          <w:color w:val="000000"/>
          <w:sz w:val="32"/>
          <w:szCs w:val="32"/>
        </w:rPr>
        <w:br w:type="page"/>
      </w:r>
      <w:r w:rsidR="000A48B0" w:rsidRPr="000A48B0">
        <w:rPr>
          <w:rFonts w:asciiTheme="minorEastAsia" w:eastAsiaTheme="minorEastAsia" w:hAnsiTheme="minorEastAsia"/>
          <w:b/>
          <w:bCs/>
          <w:sz w:val="28"/>
          <w:szCs w:val="28"/>
        </w:rPr>
        <w:lastRenderedPageBreak/>
        <w:t xml:space="preserve"> </w:t>
      </w:r>
    </w:p>
    <w:p w:rsidR="005D242C" w:rsidRPr="000A48B0" w:rsidRDefault="005D242C" w:rsidP="000A48B0">
      <w:pPr>
        <w:pStyle w:val="a6"/>
        <w:widowControl w:val="0"/>
        <w:shd w:val="clear" w:color="auto" w:fill="FFFFFF"/>
        <w:spacing w:line="20" w:lineRule="exact"/>
        <w:ind w:firstLine="640"/>
        <w:jc w:val="both"/>
        <w:rPr>
          <w:rFonts w:asciiTheme="minorEastAsia" w:eastAsiaTheme="minorEastAsia" w:hAnsiTheme="minorEastAsia" w:cs="Times New Roman"/>
          <w:color w:val="000000"/>
          <w:kern w:val="2"/>
          <w:sz w:val="32"/>
          <w:szCs w:val="32"/>
        </w:rPr>
      </w:pPr>
    </w:p>
    <w:sectPr w:rsidR="005D242C" w:rsidRPr="000A48B0" w:rsidSect="005D242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211" w:right="1531" w:bottom="1871" w:left="1531" w:header="851" w:footer="1247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1E6" w:rsidRDefault="00CC51E6" w:rsidP="000A48B0">
      <w:pPr>
        <w:spacing w:line="240" w:lineRule="auto"/>
        <w:ind w:firstLine="321"/>
      </w:pPr>
      <w:r>
        <w:separator/>
      </w:r>
    </w:p>
  </w:endnote>
  <w:endnote w:type="continuationSeparator" w:id="1">
    <w:p w:rsidR="00CC51E6" w:rsidRDefault="00CC51E6" w:rsidP="000A48B0">
      <w:pPr>
        <w:spacing w:line="240" w:lineRule="auto"/>
        <w:ind w:firstLine="321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仿宋简体">
    <w:altName w:val="站酷庆科黄油体"/>
    <w:charset w:val="86"/>
    <w:family w:val="auto"/>
    <w:pitch w:val="default"/>
    <w:sig w:usb0="00000000" w:usb1="080E0000" w:usb2="0000000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B0" w:rsidRDefault="000A48B0" w:rsidP="000A48B0">
    <w:pPr>
      <w:pStyle w:val="a4"/>
      <w:ind w:firstLine="27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42C" w:rsidRDefault="005D242C" w:rsidP="000A48B0">
    <w:pPr>
      <w:pStyle w:val="a4"/>
      <w:ind w:firstLine="27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104pt;margin-top:0;width:2in;height:2in;z-index:251659264;mso-wrap-style:none;mso-position-horizontal:outside;mso-position-horizontal-relative:margin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FgAAAGRycy9QSwECFAAUAAAACACHTuJAzql5uc8AAAAFAQAADwAAAAAAAAABACAA&#10;AAA4AAAAZHJzL2Rvd25yZXYueG1sUEsBAhQAFAAAAAgAh07iQHvoMMXHAQAAewMAAA4AAAAAAAAA&#10;AQAgAAAANAEAAGRycy9lMm9Eb2MueG1sUEsFBgAAAAAGAAYAWQEAAG0FAAAAAA==&#10;" filled="f" stroked="f">
          <v:textbox style="mso-fit-shape-to-text:t" inset="0,0,0,0">
            <w:txbxContent>
              <w:p w:rsidR="005D242C" w:rsidRDefault="00CC51E6" w:rsidP="000A48B0">
                <w:pPr>
                  <w:pStyle w:val="a4"/>
                  <w:ind w:firstLine="560"/>
                  <w:rPr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 w:rsidR="005D24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begin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instrText xml:space="preserve"> PAGE  \* MERGEFORMAT </w:instrText>
                </w:r>
                <w:r w:rsidR="005D24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separate"/>
                </w:r>
                <w:r w:rsidR="000A48B0">
                  <w:rPr>
                    <w:rFonts w:ascii="宋体" w:eastAsia="宋体" w:hAnsi="宋体" w:cs="宋体"/>
                    <w:noProof/>
                    <w:sz w:val="28"/>
                    <w:szCs w:val="28"/>
                  </w:rPr>
                  <w:t>1</w:t>
                </w:r>
                <w:r w:rsidR="005D242C">
                  <w:rPr>
                    <w:rFonts w:ascii="宋体" w:eastAsia="宋体" w:hAnsi="宋体" w:cs="宋体" w:hint="eastAsia"/>
                    <w:sz w:val="28"/>
                    <w:szCs w:val="28"/>
                  </w:rPr>
                  <w:fldChar w:fldCharType="end"/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 xml:space="preserve"> </w:t>
                </w:r>
                <w:r>
                  <w:rPr>
                    <w:rFonts w:ascii="宋体" w:eastAsia="宋体" w:hAnsi="宋体" w:cs="宋体"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B0" w:rsidRDefault="000A48B0" w:rsidP="000A48B0">
    <w:pPr>
      <w:pStyle w:val="a4"/>
      <w:ind w:firstLine="27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1E6" w:rsidRDefault="00CC51E6" w:rsidP="000A48B0">
      <w:pPr>
        <w:spacing w:line="240" w:lineRule="auto"/>
        <w:ind w:firstLine="321"/>
      </w:pPr>
      <w:r>
        <w:separator/>
      </w:r>
    </w:p>
  </w:footnote>
  <w:footnote w:type="continuationSeparator" w:id="1">
    <w:p w:rsidR="00CC51E6" w:rsidRDefault="00CC51E6" w:rsidP="000A48B0">
      <w:pPr>
        <w:spacing w:line="240" w:lineRule="auto"/>
        <w:ind w:firstLine="321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B0" w:rsidRDefault="000A48B0" w:rsidP="000A48B0">
    <w:pPr>
      <w:pStyle w:val="a5"/>
      <w:ind w:firstLine="27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B0" w:rsidRDefault="000A48B0" w:rsidP="000A48B0">
    <w:pPr>
      <w:pStyle w:val="a5"/>
      <w:ind w:firstLine="27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48B0" w:rsidRDefault="000A48B0" w:rsidP="000A48B0">
    <w:pPr>
      <w:pStyle w:val="a5"/>
      <w:ind w:firstLine="27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92D6E"/>
    <w:multiLevelType w:val="singleLevel"/>
    <w:tmpl w:val="68592D6E"/>
    <w:lvl w:ilvl="0">
      <w:start w:val="1"/>
      <w:numFmt w:val="chineseCounting"/>
      <w:pStyle w:val="1"/>
      <w:suff w:val="nothing"/>
      <w:lvlText w:val="%1、"/>
      <w:lvlJc w:val="left"/>
      <w:pPr>
        <w:ind w:left="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420"/>
  <w:drawingGridVerticalSpacing w:val="156"/>
  <w:noPunctuationKerning/>
  <w:characterSpacingControl w:val="compressPunctuation"/>
  <w:hdrShapeDefaults>
    <o:shapedefaults v:ext="edit" spidmax="4098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3424A"/>
    <w:rsid w:val="9F804C3A"/>
    <w:rsid w:val="AB7F5497"/>
    <w:rsid w:val="AFBFA532"/>
    <w:rsid w:val="B17620F2"/>
    <w:rsid w:val="B79F1456"/>
    <w:rsid w:val="BBBDB0F8"/>
    <w:rsid w:val="BF6BA743"/>
    <w:rsid w:val="BFAE8DA6"/>
    <w:rsid w:val="BFEF9CA8"/>
    <w:rsid w:val="DEF36711"/>
    <w:rsid w:val="DF363046"/>
    <w:rsid w:val="DF7D200E"/>
    <w:rsid w:val="DFBF794B"/>
    <w:rsid w:val="DFCFA6C9"/>
    <w:rsid w:val="DFFDE779"/>
    <w:rsid w:val="E3FFAF54"/>
    <w:rsid w:val="E7DB9862"/>
    <w:rsid w:val="E7FB0BA0"/>
    <w:rsid w:val="EBEF88CB"/>
    <w:rsid w:val="EDBF75FD"/>
    <w:rsid w:val="EEF6DF70"/>
    <w:rsid w:val="EF77A710"/>
    <w:rsid w:val="EFBF95E2"/>
    <w:rsid w:val="EFE65A7A"/>
    <w:rsid w:val="F3FFE91E"/>
    <w:rsid w:val="F77A2A17"/>
    <w:rsid w:val="FB7B08DC"/>
    <w:rsid w:val="FBDFE2BC"/>
    <w:rsid w:val="FBFE62F6"/>
    <w:rsid w:val="FCFFB2CD"/>
    <w:rsid w:val="FDEFAB74"/>
    <w:rsid w:val="FE7E4B66"/>
    <w:rsid w:val="FEDE5125"/>
    <w:rsid w:val="FFFCCF6B"/>
    <w:rsid w:val="FFFD4C88"/>
    <w:rsid w:val="FFFFED38"/>
    <w:rsid w:val="00057D78"/>
    <w:rsid w:val="00075D9A"/>
    <w:rsid w:val="000A48B0"/>
    <w:rsid w:val="000A7C48"/>
    <w:rsid w:val="00131BF4"/>
    <w:rsid w:val="0013424A"/>
    <w:rsid w:val="001C1625"/>
    <w:rsid w:val="00270684"/>
    <w:rsid w:val="00303726"/>
    <w:rsid w:val="00312764"/>
    <w:rsid w:val="00326509"/>
    <w:rsid w:val="003C0C92"/>
    <w:rsid w:val="00434DBF"/>
    <w:rsid w:val="00464491"/>
    <w:rsid w:val="004C48E8"/>
    <w:rsid w:val="004E11C6"/>
    <w:rsid w:val="0055182A"/>
    <w:rsid w:val="005D242C"/>
    <w:rsid w:val="005D6A82"/>
    <w:rsid w:val="00631E3D"/>
    <w:rsid w:val="00664BE8"/>
    <w:rsid w:val="006E3EB7"/>
    <w:rsid w:val="007B139B"/>
    <w:rsid w:val="007B3233"/>
    <w:rsid w:val="007C43FD"/>
    <w:rsid w:val="00890469"/>
    <w:rsid w:val="00895B31"/>
    <w:rsid w:val="008C167C"/>
    <w:rsid w:val="008C5D57"/>
    <w:rsid w:val="008E76E1"/>
    <w:rsid w:val="00952949"/>
    <w:rsid w:val="009E146A"/>
    <w:rsid w:val="00A86644"/>
    <w:rsid w:val="00A97359"/>
    <w:rsid w:val="00AF72EE"/>
    <w:rsid w:val="00B5499F"/>
    <w:rsid w:val="00B862C5"/>
    <w:rsid w:val="00BD0C51"/>
    <w:rsid w:val="00BE5232"/>
    <w:rsid w:val="00C31812"/>
    <w:rsid w:val="00C714FC"/>
    <w:rsid w:val="00CC51E6"/>
    <w:rsid w:val="00D03FA3"/>
    <w:rsid w:val="0D7BB3E4"/>
    <w:rsid w:val="1A7F20BF"/>
    <w:rsid w:val="1AFFF819"/>
    <w:rsid w:val="21B3068C"/>
    <w:rsid w:val="23BA283E"/>
    <w:rsid w:val="36B7159E"/>
    <w:rsid w:val="3A6B3F95"/>
    <w:rsid w:val="3ABC1528"/>
    <w:rsid w:val="3D35C791"/>
    <w:rsid w:val="3D6EFF14"/>
    <w:rsid w:val="3FBF1A7E"/>
    <w:rsid w:val="45EC3C82"/>
    <w:rsid w:val="49137626"/>
    <w:rsid w:val="4EF3BF9B"/>
    <w:rsid w:val="50FC051C"/>
    <w:rsid w:val="57F71709"/>
    <w:rsid w:val="5EAFAF5E"/>
    <w:rsid w:val="62FC0A1D"/>
    <w:rsid w:val="6777AE89"/>
    <w:rsid w:val="699CB6E4"/>
    <w:rsid w:val="6DCD5A46"/>
    <w:rsid w:val="6DFE71E6"/>
    <w:rsid w:val="6EEFA2D7"/>
    <w:rsid w:val="6EFB025C"/>
    <w:rsid w:val="6EFF90EE"/>
    <w:rsid w:val="6F7D74D3"/>
    <w:rsid w:val="77A50A51"/>
    <w:rsid w:val="78BE3256"/>
    <w:rsid w:val="79ED1D99"/>
    <w:rsid w:val="7B5F53FF"/>
    <w:rsid w:val="7DF548C2"/>
    <w:rsid w:val="7DF5C955"/>
    <w:rsid w:val="7DFDBF52"/>
    <w:rsid w:val="7EE478B0"/>
    <w:rsid w:val="7F7A6939"/>
    <w:rsid w:val="7F9B1D7C"/>
    <w:rsid w:val="7FE527BC"/>
    <w:rsid w:val="7FEFE86F"/>
    <w:rsid w:val="7FFDCB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alutation" w:semiHidden="0" w:uiPriority="0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HTML Preformatted" w:qFormat="1"/>
    <w:lsdException w:name="Normal Table" w:semiHidden="0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5D242C"/>
    <w:pPr>
      <w:widowControl w:val="0"/>
      <w:spacing w:line="360" w:lineRule="exact"/>
      <w:ind w:firstLineChars="200" w:firstLine="883"/>
      <w:jc w:val="both"/>
    </w:pPr>
    <w:rPr>
      <w:rFonts w:eastAsia="方正仿宋简体"/>
      <w:kern w:val="2"/>
      <w:sz w:val="21"/>
      <w:szCs w:val="24"/>
    </w:rPr>
  </w:style>
  <w:style w:type="paragraph" w:styleId="1">
    <w:name w:val="heading 1"/>
    <w:basedOn w:val="a"/>
    <w:next w:val="a"/>
    <w:qFormat/>
    <w:rsid w:val="005D242C"/>
    <w:pPr>
      <w:keepLines/>
      <w:numPr>
        <w:numId w:val="1"/>
      </w:numPr>
      <w:topLinePunct/>
      <w:spacing w:line="600" w:lineRule="exact"/>
      <w:outlineLvl w:val="0"/>
    </w:pPr>
    <w:rPr>
      <w:rFonts w:eastAsia="方正黑体简体"/>
      <w:kern w:val="4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Salutation"/>
    <w:basedOn w:val="a"/>
    <w:next w:val="a"/>
    <w:qFormat/>
    <w:rsid w:val="005D242C"/>
  </w:style>
  <w:style w:type="paragraph" w:styleId="a4">
    <w:name w:val="footer"/>
    <w:basedOn w:val="a"/>
    <w:link w:val="Char"/>
    <w:uiPriority w:val="99"/>
    <w:unhideWhenUsed/>
    <w:qFormat/>
    <w:rsid w:val="005D24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5D24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uiPriority w:val="99"/>
    <w:semiHidden/>
    <w:unhideWhenUsed/>
    <w:qFormat/>
    <w:rsid w:val="005D24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hint="eastAsia"/>
      <w:kern w:val="0"/>
      <w:sz w:val="24"/>
    </w:rPr>
  </w:style>
  <w:style w:type="paragraph" w:styleId="a6">
    <w:name w:val="Normal (Web)"/>
    <w:basedOn w:val="a"/>
    <w:qFormat/>
    <w:rsid w:val="005D242C"/>
    <w:pPr>
      <w:widowControl/>
      <w:jc w:val="left"/>
    </w:pPr>
    <w:rPr>
      <w:rFonts w:ascii="宋体" w:hAnsi="宋体" w:cs="宋体"/>
      <w:kern w:val="0"/>
      <w:sz w:val="24"/>
    </w:rPr>
  </w:style>
  <w:style w:type="table" w:styleId="a7">
    <w:name w:val="Table Grid"/>
    <w:basedOn w:val="a2"/>
    <w:qFormat/>
    <w:rsid w:val="005D242C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1"/>
    <w:uiPriority w:val="99"/>
    <w:semiHidden/>
    <w:unhideWhenUsed/>
    <w:qFormat/>
    <w:rsid w:val="005D242C"/>
    <w:rPr>
      <w:color w:val="0000FF"/>
      <w:u w:val="single"/>
    </w:rPr>
  </w:style>
  <w:style w:type="paragraph" w:customStyle="1" w:styleId="a9">
    <w:name w:val="文章标题"/>
    <w:basedOn w:val="a"/>
    <w:next w:val="a"/>
    <w:qFormat/>
    <w:rsid w:val="005D242C"/>
    <w:pPr>
      <w:keepNext/>
      <w:keepLines/>
      <w:tabs>
        <w:tab w:val="left" w:pos="0"/>
      </w:tabs>
      <w:ind w:firstLineChars="0" w:firstLine="0"/>
      <w:jc w:val="center"/>
      <w:outlineLvl w:val="2"/>
    </w:pPr>
    <w:rPr>
      <w:rFonts w:eastAsia="方正小标宋简体"/>
      <w:sz w:val="44"/>
    </w:rPr>
  </w:style>
  <w:style w:type="character" w:customStyle="1" w:styleId="Char">
    <w:name w:val="页脚 Char"/>
    <w:link w:val="a4"/>
    <w:uiPriority w:val="99"/>
    <w:semiHidden/>
    <w:qFormat/>
    <w:rsid w:val="005D242C"/>
    <w:rPr>
      <w:rFonts w:ascii="Times New Roman" w:hAnsi="Times New Roman"/>
      <w:kern w:val="2"/>
      <w:sz w:val="18"/>
      <w:szCs w:val="18"/>
    </w:rPr>
  </w:style>
  <w:style w:type="character" w:customStyle="1" w:styleId="Char0">
    <w:name w:val="页眉 Char"/>
    <w:link w:val="a5"/>
    <w:uiPriority w:val="99"/>
    <w:semiHidden/>
    <w:qFormat/>
    <w:rsid w:val="005D242C"/>
    <w:rPr>
      <w:rFonts w:ascii="Times New Roman" w:hAnsi="Times New Roman"/>
      <w:kern w:val="2"/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0A48B0"/>
    <w:pPr>
      <w:spacing w:line="240" w:lineRule="auto"/>
    </w:pPr>
    <w:rPr>
      <w:sz w:val="18"/>
      <w:szCs w:val="18"/>
    </w:rPr>
  </w:style>
  <w:style w:type="character" w:customStyle="1" w:styleId="Char1">
    <w:name w:val="批注框文本 Char"/>
    <w:basedOn w:val="a1"/>
    <w:link w:val="aa"/>
    <w:uiPriority w:val="99"/>
    <w:semiHidden/>
    <w:rsid w:val="000A48B0"/>
    <w:rPr>
      <w:rFonts w:eastAsia="方正仿宋简体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x.qq.com/cgi-bin/mmwebwx-bin/webwxcheckurl?requrl=https://wj.qq.com/s2/16309986/e2ec/&amp;skey=@crypt_c64caa8_ecbdf7a6dad48ca33fa794d687793a57&amp;deviceid=e046649759581272&amp;pass_ticket=LBLcqAhKwAqjdRdieGw78ROiiqzlDqD4c1n81k0kdokKo2OUjiPCgqcufkG0Y0yaCgfGBwVB9t3bT8glw36XOg%3D%3D&amp;opcode=2&amp;scene=1&amp;username=@773ab9ba6bfe37a577d026241068dd67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99</Words>
  <Characters>565</Characters>
  <Application>Microsoft Office Word</Application>
  <DocSecurity>0</DocSecurity>
  <Lines>4</Lines>
  <Paragraphs>1</Paragraphs>
  <ScaleCrop>false</ScaleCrop>
  <Company>Microsoft</Company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泸州市全国文明城市建设工作领导小组办公室</dc:title>
  <dc:creator>段剑飞</dc:creator>
  <cp:lastModifiedBy>ds</cp:lastModifiedBy>
  <cp:revision>2</cp:revision>
  <cp:lastPrinted>2024-11-22T09:18:00Z</cp:lastPrinted>
  <dcterms:created xsi:type="dcterms:W3CDTF">2024-11-25T06:56:00Z</dcterms:created>
  <dcterms:modified xsi:type="dcterms:W3CDTF">2024-11-25T06:56:00Z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8C64092E9CED2C5198F8B363DBE1B729</vt:lpwstr>
  </property>
</Properties>
</file>